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F1" w:rsidRDefault="00B433F1" w:rsidP="00B433F1">
      <w:pPr>
        <w:spacing w:line="0" w:lineRule="atLeast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 xml:space="preserve">UPUTE ZA PRIJAVITELJE </w:t>
      </w:r>
    </w:p>
    <w:p w:rsidR="00B433F1" w:rsidRPr="00917BFD" w:rsidRDefault="00B433F1" w:rsidP="00B433F1">
      <w:pPr>
        <w:spacing w:line="0" w:lineRule="atLeast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B433F1" w:rsidRPr="005D2263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5D2263">
        <w:rPr>
          <w:rStyle w:val="Hyperlink"/>
          <w:rFonts w:ascii="Arial" w:hAnsi="Arial" w:cs="Arial"/>
          <w:sz w:val="24"/>
          <w:szCs w:val="24"/>
        </w:rPr>
        <w:t>PRIJAV</w:t>
      </w:r>
      <w:r>
        <w:rPr>
          <w:rStyle w:val="Hyperlink"/>
          <w:rFonts w:ascii="Arial" w:hAnsi="Arial" w:cs="Arial"/>
          <w:sz w:val="24"/>
          <w:szCs w:val="24"/>
        </w:rPr>
        <w:t>A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ZA ODABIR SUDIONIKA ZA SUDJELOVANJE U MOBILNOSTIMA  ERASMUS</w:t>
      </w:r>
      <w:r>
        <w:rPr>
          <w:rStyle w:val="Hyperlink"/>
          <w:rFonts w:ascii="Arial" w:hAnsi="Arial" w:cs="Arial"/>
          <w:sz w:val="24"/>
          <w:szCs w:val="24"/>
        </w:rPr>
        <w:t>+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PROJEKT</w:t>
      </w:r>
      <w:r>
        <w:rPr>
          <w:rStyle w:val="Hyperlink"/>
          <w:rFonts w:ascii="Arial" w:hAnsi="Arial" w:cs="Arial"/>
          <w:sz w:val="24"/>
          <w:szCs w:val="24"/>
        </w:rPr>
        <w:t>A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: „INKLUZIJA</w:t>
      </w:r>
      <w:r>
        <w:rPr>
          <w:rStyle w:val="Hyperlink"/>
          <w:rFonts w:ascii="Arial" w:hAnsi="Arial" w:cs="Arial"/>
          <w:sz w:val="24"/>
          <w:szCs w:val="24"/>
        </w:rPr>
        <w:t xml:space="preserve"> 21. STOLJEĆA TRAŽI NOVA ZNANJA“.</w:t>
      </w:r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Pr="005D2263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r w:rsidRPr="005D2263">
        <w:rPr>
          <w:rStyle w:val="Hyperlink"/>
          <w:rFonts w:ascii="Arial" w:hAnsi="Arial" w:cs="Arial"/>
          <w:sz w:val="24"/>
          <w:szCs w:val="24"/>
        </w:rPr>
        <w:t xml:space="preserve">Datum otvaranja : 26.06. 2018. </w:t>
      </w:r>
    </w:p>
    <w:p w:rsidR="00B433F1" w:rsidRPr="005D2263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r w:rsidRPr="005D2263">
        <w:rPr>
          <w:rStyle w:val="Hyperlink"/>
          <w:rFonts w:ascii="Arial" w:hAnsi="Arial" w:cs="Arial"/>
          <w:sz w:val="24"/>
          <w:szCs w:val="24"/>
        </w:rPr>
        <w:t>PROJEKTNI TIM  ERASMUS+ PROJEKT</w:t>
      </w:r>
      <w:r>
        <w:rPr>
          <w:rStyle w:val="Hyperlink"/>
          <w:rFonts w:ascii="Arial" w:hAnsi="Arial" w:cs="Arial"/>
          <w:sz w:val="24"/>
          <w:szCs w:val="24"/>
        </w:rPr>
        <w:t>A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 u Centru za odgoj i obrazovanje djece i mladeži Karlovac objavljuje ponudu za sudjelovanje na stručn</w:t>
      </w:r>
      <w:r>
        <w:rPr>
          <w:rStyle w:val="Hyperlink"/>
          <w:rFonts w:ascii="Arial" w:hAnsi="Arial" w:cs="Arial"/>
          <w:sz w:val="24"/>
          <w:szCs w:val="24"/>
        </w:rPr>
        <w:t>om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usavršavanj</w:t>
      </w:r>
      <w:r>
        <w:rPr>
          <w:rStyle w:val="Hyperlink"/>
          <w:rFonts w:ascii="Arial" w:hAnsi="Arial" w:cs="Arial"/>
          <w:sz w:val="24"/>
          <w:szCs w:val="24"/>
        </w:rPr>
        <w:t>u</w:t>
      </w:r>
      <w:r w:rsidRPr="005D2263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Style w:val="Hyperlink"/>
          <w:rFonts w:ascii="Arial" w:hAnsi="Arial" w:cs="Arial"/>
          <w:sz w:val="24"/>
          <w:szCs w:val="24"/>
        </w:rPr>
        <w:t>:</w:t>
      </w:r>
    </w:p>
    <w:p w:rsidR="00B433F1" w:rsidRPr="00B433F1" w:rsidRDefault="00B433F1" w:rsidP="00B433F1">
      <w:pPr>
        <w:spacing w:line="0" w:lineRule="atLeast"/>
        <w:rPr>
          <w:rFonts w:ascii="Arial" w:hAnsi="Arial" w:cs="Arial"/>
          <w:b/>
          <w:color w:val="0000FF" w:themeColor="hyperlink"/>
          <w:u w:val="single"/>
        </w:rPr>
      </w:pPr>
      <w:r w:rsidRPr="00B433F1">
        <w:rPr>
          <w:rFonts w:ascii="Arial" w:hAnsi="Arial" w:cs="Arial"/>
          <w:b/>
          <w:color w:val="0000FF" w:themeColor="hyperlink"/>
          <w:u w:val="single"/>
        </w:rPr>
        <w:t xml:space="preserve">MOBILNOST / STRUKTURIRANI TEČAJ – EDUKACIJA U OKVIRU ERASMUS+ PROJEKTA  KA 1 – Learning mobility of individuals, KA 101 – School education staff mobility: </w:t>
      </w:r>
    </w:p>
    <w:p w:rsidR="00B433F1" w:rsidRPr="00B433F1" w:rsidRDefault="00B433F1" w:rsidP="00B433F1">
      <w:pPr>
        <w:spacing w:line="0" w:lineRule="atLeast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B433F1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„INKLUZIJA 21. STOLJEĆA TRAŽI NOVA ZNANJA“.</w:t>
      </w:r>
    </w:p>
    <w:p w:rsidR="00B433F1" w:rsidRDefault="00B433F1" w:rsidP="00B433F1">
      <w:pPr>
        <w:spacing w:line="0" w:lineRule="atLeast"/>
        <w:rPr>
          <w:rFonts w:ascii="Arial" w:hAnsi="Arial" w:cs="Arial"/>
          <w:b/>
          <w:color w:val="0000FF" w:themeColor="hyperlink"/>
          <w:sz w:val="24"/>
          <w:szCs w:val="24"/>
          <w:u w:val="single"/>
        </w:rPr>
      </w:pPr>
      <w:r w:rsidRPr="00B433F1"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>„Soft Skills for Strong Teachers; Florence, Italy“</w:t>
      </w:r>
      <w:r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 </w:t>
      </w:r>
    </w:p>
    <w:p w:rsidR="00B433F1" w:rsidRPr="00B433F1" w:rsidRDefault="00B433F1" w:rsidP="00B433F1">
      <w:pPr>
        <w:spacing w:line="0" w:lineRule="atLeast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>
        <w:rPr>
          <w:rFonts w:ascii="Arial" w:hAnsi="Arial" w:cs="Arial"/>
          <w:b/>
          <w:color w:val="0000FF" w:themeColor="hyperlink"/>
          <w:sz w:val="24"/>
          <w:szCs w:val="24"/>
          <w:u w:val="single"/>
        </w:rPr>
        <w:t xml:space="preserve">Datum </w:t>
      </w:r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Pr="00030C9E" w:rsidRDefault="00B433F1" w:rsidP="00B433F1">
      <w:pPr>
        <w:spacing w:line="0" w:lineRule="atLeast"/>
        <w:jc w:val="both"/>
        <w:rPr>
          <w:rFonts w:ascii="Arial" w:eastAsia="Calibri" w:hAnsi="Arial" w:cs="Arial"/>
          <w:color w:val="0563C1"/>
          <w:sz w:val="24"/>
          <w:szCs w:val="24"/>
        </w:rPr>
      </w:pPr>
      <w:r>
        <w:rPr>
          <w:rFonts w:ascii="Arial" w:eastAsia="Calibri" w:hAnsi="Arial" w:cs="Arial"/>
          <w:color w:val="0563C1"/>
          <w:sz w:val="24"/>
          <w:szCs w:val="24"/>
        </w:rPr>
        <w:t xml:space="preserve">          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eastAsia="Calibri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eastAsia="Calibri" w:hAnsi="Arial" w:cs="Arial"/>
          <w:b/>
          <w:color w:val="0563C1"/>
          <w:sz w:val="24"/>
          <w:szCs w:val="24"/>
        </w:rPr>
        <w:t>broj 7. – 15. 07. 2018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. </w:t>
      </w:r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433F1" w:rsidP="00B433F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 xml:space="preserve">Objava svih aktivnosti prijave, kriterija odabira i planiranih mobilnosti dostupna je na oglasnoj ploči i  web stranici škole : </w:t>
      </w:r>
    </w:p>
    <w:p w:rsidR="00B433F1" w:rsidRDefault="00BB4597" w:rsidP="00B433F1">
      <w:pPr>
        <w:rPr>
          <w:rStyle w:val="Hyperlink"/>
          <w:rFonts w:ascii="Arial" w:hAnsi="Arial" w:cs="Arial"/>
          <w:b/>
          <w:sz w:val="24"/>
          <w:szCs w:val="24"/>
        </w:rPr>
      </w:pPr>
      <w:hyperlink r:id="rId8" w:history="1">
        <w:r w:rsidR="00B433F1" w:rsidRPr="00DE6AD2">
          <w:rPr>
            <w:rStyle w:val="Hyperlink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  <w:r w:rsidR="00B433F1">
        <w:rPr>
          <w:rStyle w:val="Hyperlink"/>
          <w:rFonts w:ascii="Arial" w:hAnsi="Arial" w:cs="Arial"/>
          <w:b/>
          <w:sz w:val="24"/>
          <w:szCs w:val="24"/>
        </w:rPr>
        <w:t xml:space="preserve"> </w:t>
      </w:r>
    </w:p>
    <w:p w:rsidR="00B433F1" w:rsidRPr="005D2263" w:rsidRDefault="00B433F1" w:rsidP="00B433F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>Treba dodati erasmus poveznicu</w:t>
      </w:r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433F1" w:rsidP="00B433F1">
      <w:pPr>
        <w:spacing w:line="0" w:lineRule="atLeast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sz w:val="24"/>
          <w:szCs w:val="24"/>
          <w:u w:val="none"/>
        </w:rPr>
        <w:tab/>
        <w:t xml:space="preserve">PRIJAVA ZA ODABIR SUDIONIKA – KRITERIJI PRIHVATLJIVOSTI </w:t>
      </w:r>
    </w:p>
    <w:p w:rsidR="00B433F1" w:rsidRDefault="00B433F1" w:rsidP="00B433F1">
      <w:pPr>
        <w:spacing w:line="0" w:lineRule="atLeast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životopis u EUROPASS formatu; </w:t>
      </w: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>motivacijsko pismo – opis osobne i profesionalne motivacije</w:t>
      </w:r>
      <w:r>
        <w:rPr>
          <w:rStyle w:val="Hyperlink"/>
          <w:rFonts w:ascii="Arial" w:hAnsi="Arial" w:cs="Arial"/>
          <w:sz w:val="24"/>
          <w:szCs w:val="24"/>
          <w:u w:val="none"/>
        </w:rPr>
        <w:t>;</w:t>
      </w: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>plan mobilnosti – opis obrazovnih potreba pojedinca, ustanove, diseminacije rezultata i primjene stečenih znanja i vještina na mobilnosti u stručnom radu</w:t>
      </w:r>
      <w:r>
        <w:rPr>
          <w:rStyle w:val="Hyperlink"/>
          <w:rFonts w:ascii="Arial" w:hAnsi="Arial" w:cs="Arial"/>
          <w:sz w:val="24"/>
          <w:szCs w:val="24"/>
          <w:u w:val="none"/>
        </w:rPr>
        <w:t>;</w:t>
      </w: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>račun na</w:t>
      </w: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portalu</w:t>
      </w: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 School Education Gateway</w:t>
      </w:r>
      <w:r>
        <w:rPr>
          <w:rStyle w:val="Hyperlink"/>
          <w:rFonts w:ascii="Arial" w:hAnsi="Arial" w:cs="Arial"/>
          <w:sz w:val="24"/>
          <w:szCs w:val="24"/>
          <w:u w:val="none"/>
        </w:rPr>
        <w:t>;</w:t>
      </w: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>praćenje rokova prijave za odabir sudionika</w:t>
      </w:r>
      <w:r>
        <w:rPr>
          <w:rStyle w:val="Hyperlink"/>
          <w:rFonts w:ascii="Arial" w:hAnsi="Arial" w:cs="Arial"/>
          <w:sz w:val="24"/>
          <w:szCs w:val="24"/>
          <w:u w:val="none"/>
        </w:rPr>
        <w:t>;</w:t>
      </w: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B433F1" w:rsidRPr="00D40654" w:rsidRDefault="00B433F1" w:rsidP="00B433F1">
      <w:pPr>
        <w:pStyle w:val="ListParagraph"/>
        <w:numPr>
          <w:ilvl w:val="0"/>
          <w:numId w:val="1"/>
        </w:num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 w:rsidRPr="00D40654">
        <w:rPr>
          <w:rStyle w:val="Hyperlink"/>
          <w:rFonts w:ascii="Arial" w:hAnsi="Arial" w:cs="Arial"/>
          <w:sz w:val="24"/>
          <w:szCs w:val="24"/>
          <w:u w:val="none"/>
        </w:rPr>
        <w:t>praćenje termina organizatora edukacije</w:t>
      </w:r>
      <w:r>
        <w:rPr>
          <w:rStyle w:val="Hyperlink"/>
          <w:rFonts w:ascii="Arial" w:hAnsi="Arial" w:cs="Arial"/>
          <w:sz w:val="24"/>
          <w:szCs w:val="24"/>
          <w:u w:val="none"/>
        </w:rPr>
        <w:t>.</w:t>
      </w:r>
      <w:r w:rsidRPr="00D40654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</w:p>
    <w:p w:rsidR="00B433F1" w:rsidRDefault="00B433F1" w:rsidP="00B433F1">
      <w:pPr>
        <w:spacing w:line="0" w:lineRule="atLeast"/>
        <w:jc w:val="both"/>
        <w:rPr>
          <w:rStyle w:val="Hyperlink"/>
          <w:rFonts w:ascii="Arial" w:hAnsi="Arial" w:cs="Arial"/>
          <w:b/>
          <w:sz w:val="24"/>
          <w:szCs w:val="24"/>
          <w:u w:val="none"/>
        </w:rPr>
      </w:pPr>
    </w:p>
    <w:p w:rsidR="00B433F1" w:rsidRDefault="00B433F1" w:rsidP="00B433F1">
      <w:p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  <w:r>
        <w:rPr>
          <w:rStyle w:val="Hyperlink"/>
          <w:rFonts w:ascii="Arial" w:hAnsi="Arial" w:cs="Arial"/>
          <w:sz w:val="24"/>
          <w:szCs w:val="24"/>
          <w:u w:val="none"/>
        </w:rPr>
        <w:t xml:space="preserve">              Za pomoć i pripremu prijavne dokumentacije dostupne su slijedeće poveznice: </w:t>
      </w:r>
    </w:p>
    <w:p w:rsidR="00B433F1" w:rsidRPr="008F0118" w:rsidRDefault="00B433F1" w:rsidP="00B433F1">
      <w:pPr>
        <w:spacing w:line="0" w:lineRule="atLeast"/>
        <w:jc w:val="both"/>
        <w:rPr>
          <w:rStyle w:val="Hyperlink"/>
          <w:rFonts w:ascii="Arial" w:hAnsi="Arial" w:cs="Arial"/>
          <w:sz w:val="24"/>
          <w:szCs w:val="24"/>
          <w:u w:val="none"/>
        </w:rPr>
      </w:pPr>
    </w:p>
    <w:p w:rsidR="00B433F1" w:rsidRDefault="00BB4597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B433F1" w:rsidRPr="00EB4A4F">
          <w:rPr>
            <w:rStyle w:val="Hyperlink"/>
            <w:rFonts w:ascii="Arial" w:hAnsi="Arial" w:cs="Arial"/>
            <w:sz w:val="24"/>
            <w:szCs w:val="24"/>
          </w:rPr>
          <w:t>https://europass.cedefop.europa.eu/hr/documents/curriculum-vitae</w:t>
        </w:r>
      </w:hyperlink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B4597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B433F1" w:rsidRPr="00EB4A4F">
          <w:rPr>
            <w:rStyle w:val="Hyperlink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B4597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B433F1" w:rsidRPr="00EB4A4F">
          <w:rPr>
            <w:rStyle w:val="Hyperlink"/>
            <w:rFonts w:ascii="Arial" w:hAnsi="Arial" w:cs="Arial"/>
            <w:sz w:val="24"/>
            <w:szCs w:val="24"/>
          </w:rPr>
          <w:t>https://www.schooleducationgateway.eu/hr/pub/teacher_academy/catalogue.cfm</w:t>
        </w:r>
      </w:hyperlink>
    </w:p>
    <w:p w:rsidR="00B433F1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Pr="005D2263" w:rsidRDefault="00B433F1" w:rsidP="00B433F1">
      <w:pPr>
        <w:spacing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B433F1" w:rsidRDefault="00B433F1" w:rsidP="00B433F1">
      <w:pPr>
        <w:spacing w:after="160" w:line="259" w:lineRule="auto"/>
        <w:ind w:firstLine="426"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132077" w:rsidRDefault="00132077" w:rsidP="00B433F1">
      <w:pPr>
        <w:spacing w:after="160" w:line="259" w:lineRule="auto"/>
        <w:ind w:firstLine="426"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bookmarkStart w:id="0" w:name="_GoBack"/>
      <w:bookmarkEnd w:id="0"/>
    </w:p>
    <w:p w:rsidR="00B433F1" w:rsidRPr="00030C9E" w:rsidRDefault="00B433F1" w:rsidP="00B433F1">
      <w:pPr>
        <w:spacing w:after="160" w:line="259" w:lineRule="auto"/>
        <w:ind w:firstLine="426"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563C1"/>
          <w:sz w:val="24"/>
          <w:szCs w:val="24"/>
          <w:u w:val="single"/>
        </w:rPr>
        <w:lastRenderedPageBreak/>
        <w:t>P</w:t>
      </w:r>
      <w:r w:rsidRPr="00030C9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rijava </w:t>
      </w:r>
      <w:r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za sudjelovanje na mobilnosti</w:t>
      </w:r>
      <w:r w:rsidRPr="00030C9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 treba sadržavati sljedeće dokumente: 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životopis u Europass formatu;</w:t>
      </w:r>
      <w:r>
        <w:rPr>
          <w:rFonts w:ascii="Arial" w:eastAsia="Calibri" w:hAnsi="Arial" w:cs="Arial"/>
          <w:color w:val="0563C1"/>
        </w:rPr>
        <w:t xml:space="preserve">   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sažet, jasan opis razloga odabira pojedine mobilnosti  - osobna i profesionalna motivacija kandidata;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prijedlog plana mobilnosti: jasan i sažet opis ciljeva odabrane mobilnosti, važnosti sudjelovanja na mobilnosti za realizaciju projekta, profesionalni razvoj kandidata i djelatnosti ustanove, plan primjene stečenih znanja i vještina u neposrednom radu i plan diseminacije;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preporuka i potpora poslodavca za odlazak na predloženo stručno usavršavanje.</w:t>
      </w:r>
    </w:p>
    <w:p w:rsidR="00B433F1" w:rsidRPr="00030C9E" w:rsidRDefault="00B433F1" w:rsidP="00B433F1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 xml:space="preserve"> </w:t>
      </w:r>
    </w:p>
    <w:p w:rsidR="00B433F1" w:rsidRPr="00030C9E" w:rsidRDefault="00B433F1" w:rsidP="00B433F1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 xml:space="preserve">Kriteriji formalne prihvatljivosti: 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 xml:space="preserve">kandidati odgovarajućeg stručnog profila prema potrebama mobilnosti i uvjetima organizatora edukacije; 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kandidati trebaju dostaviti cjelokupnu prijavnu dokumentaciju, sukladno uvjetima prijave za sudjelovanje na mobilnostima;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kandidati trebaju priložiti poveznicu na osobni račun School education gateway portala – za dostupnost obavijesti o organizatorima Erasmus + edukacija.</w:t>
      </w:r>
    </w:p>
    <w:p w:rsidR="00B433F1" w:rsidRPr="00030C9E" w:rsidRDefault="00B433F1" w:rsidP="00B433F1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B433F1" w:rsidRPr="00030C9E" w:rsidRDefault="00B433F1" w:rsidP="00B433F1">
      <w:p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Kriteriji kvalitativne prihvatljivosti :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primjereni stručni profil prema potrebama projekta, specifičnim uvjetima planiranih mobilnosti i organizatora edukacije;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kvaliteta plana mobilnosti;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color w:val="0563C1"/>
        </w:rPr>
      </w:pPr>
      <w:r w:rsidRPr="00030C9E">
        <w:rPr>
          <w:rFonts w:ascii="Arial" w:eastAsia="Calibri" w:hAnsi="Arial" w:cs="Arial"/>
          <w:color w:val="0563C1"/>
        </w:rPr>
        <w:t>kvaliteta motivacijskog pisma;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u w:val="single"/>
        </w:rPr>
      </w:pPr>
      <w:r w:rsidRPr="00030C9E">
        <w:rPr>
          <w:rFonts w:ascii="Arial" w:eastAsia="Calibri" w:hAnsi="Arial" w:cs="Arial"/>
          <w:color w:val="0563C1"/>
        </w:rPr>
        <w:t>jezične kompetencije – samostalnost u govoru i pismu na engleskom jeziku za potrebe komunikacije i edukacije;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u w:val="single"/>
        </w:rPr>
      </w:pPr>
      <w:r w:rsidRPr="00030C9E">
        <w:rPr>
          <w:rFonts w:ascii="Arial" w:eastAsia="Calibri" w:hAnsi="Arial" w:cs="Arial"/>
          <w:color w:val="0563C1"/>
        </w:rPr>
        <w:t>digitalne kompetencije – samostalnost u primjeni potrebnih digitalnih tehnologija i platformi za ostvarivanje komunikacije i edukacije;</w:t>
      </w:r>
    </w:p>
    <w:p w:rsidR="00B433F1" w:rsidRPr="00030C9E" w:rsidRDefault="00B433F1" w:rsidP="00B433F1">
      <w:pPr>
        <w:numPr>
          <w:ilvl w:val="0"/>
          <w:numId w:val="2"/>
        </w:numPr>
        <w:spacing w:after="160" w:line="259" w:lineRule="auto"/>
        <w:ind w:left="426"/>
        <w:contextualSpacing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  <w:r>
        <w:rPr>
          <w:rFonts w:ascii="Arial" w:eastAsia="Calibri" w:hAnsi="Arial" w:cs="Arial"/>
          <w:color w:val="0563C1"/>
        </w:rPr>
        <w:t xml:space="preserve">status prijašnjeg </w:t>
      </w:r>
      <w:r w:rsidRPr="00030C9E">
        <w:rPr>
          <w:rFonts w:ascii="Arial" w:eastAsia="Calibri" w:hAnsi="Arial" w:cs="Arial"/>
          <w:color w:val="0563C1"/>
        </w:rPr>
        <w:t>sudjelovanj</w:t>
      </w:r>
      <w:r>
        <w:rPr>
          <w:rFonts w:ascii="Arial" w:eastAsia="Calibri" w:hAnsi="Arial" w:cs="Arial"/>
          <w:color w:val="0563C1"/>
        </w:rPr>
        <w:t>a</w:t>
      </w:r>
      <w:r w:rsidRPr="00030C9E">
        <w:rPr>
          <w:rFonts w:ascii="Arial" w:eastAsia="Calibri" w:hAnsi="Arial" w:cs="Arial"/>
          <w:color w:val="0563C1"/>
        </w:rPr>
        <w:t xml:space="preserve"> u</w:t>
      </w:r>
      <w:r>
        <w:rPr>
          <w:rFonts w:ascii="Arial" w:eastAsia="Calibri" w:hAnsi="Arial" w:cs="Arial"/>
          <w:color w:val="0563C1"/>
        </w:rPr>
        <w:t xml:space="preserve"> mobilnostima</w:t>
      </w:r>
      <w:r w:rsidRPr="00030C9E">
        <w:rPr>
          <w:rFonts w:ascii="Arial" w:eastAsia="Calibri" w:hAnsi="Arial" w:cs="Arial"/>
          <w:color w:val="0563C1"/>
        </w:rPr>
        <w:t xml:space="preserve"> Erasmus + </w:t>
      </w:r>
      <w:r>
        <w:rPr>
          <w:rFonts w:ascii="Arial" w:eastAsia="Calibri" w:hAnsi="Arial" w:cs="Arial"/>
          <w:color w:val="0563C1"/>
        </w:rPr>
        <w:t>projekta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>;</w:t>
      </w:r>
    </w:p>
    <w:p w:rsidR="00B433F1" w:rsidRPr="00030C9E" w:rsidRDefault="00B433F1" w:rsidP="00B433F1">
      <w:pPr>
        <w:spacing w:after="160" w:line="259" w:lineRule="auto"/>
        <w:ind w:left="720"/>
        <w:contextualSpacing/>
        <w:jc w:val="both"/>
        <w:rPr>
          <w:rFonts w:ascii="Arial" w:eastAsia="Calibri" w:hAnsi="Arial" w:cs="Arial"/>
          <w:b/>
          <w:color w:val="0563C1"/>
          <w:sz w:val="24"/>
          <w:szCs w:val="24"/>
          <w:u w:val="single"/>
        </w:rPr>
      </w:pPr>
    </w:p>
    <w:p w:rsidR="00B433F1" w:rsidRPr="00030C9E" w:rsidRDefault="00B433F1" w:rsidP="00B433F1">
      <w:pPr>
        <w:spacing w:after="160" w:line="259" w:lineRule="auto"/>
        <w:contextualSpacing/>
        <w:jc w:val="both"/>
        <w:rPr>
          <w:rFonts w:ascii="Arial" w:eastAsia="Calibri" w:hAnsi="Arial" w:cs="Arial"/>
          <w:color w:val="0563C1"/>
          <w:sz w:val="24"/>
          <w:szCs w:val="24"/>
        </w:rPr>
      </w:pPr>
      <w:r w:rsidRPr="00030C9E">
        <w:rPr>
          <w:rFonts w:ascii="Arial" w:eastAsia="Calibri" w:hAnsi="Arial" w:cs="Arial"/>
          <w:b/>
          <w:color w:val="0563C1"/>
          <w:sz w:val="24"/>
          <w:szCs w:val="24"/>
        </w:rPr>
        <w:t xml:space="preserve">Prijave za odabir sudionika mobilnosti 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s popratnom dokumentacijom u privitku </w:t>
      </w:r>
      <w:r>
        <w:rPr>
          <w:rFonts w:ascii="Arial" w:eastAsia="Calibri" w:hAnsi="Arial" w:cs="Arial"/>
          <w:color w:val="0563C1"/>
          <w:sz w:val="24"/>
          <w:szCs w:val="24"/>
        </w:rPr>
        <w:t>potrebno je dostaviti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 pod naslovom: </w:t>
      </w:r>
      <w:r w:rsidRPr="00030C9E">
        <w:rPr>
          <w:rFonts w:ascii="Arial" w:eastAsia="Calibri" w:hAnsi="Arial" w:cs="Arial"/>
          <w:b/>
          <w:color w:val="0563C1"/>
          <w:sz w:val="24"/>
          <w:szCs w:val="24"/>
        </w:rPr>
        <w:t>„za Erasmus + mobilnosti“</w:t>
      </w:r>
      <w:r>
        <w:rPr>
          <w:rFonts w:ascii="Arial" w:eastAsia="Calibri" w:hAnsi="Arial" w:cs="Arial"/>
          <w:b/>
          <w:color w:val="0563C1"/>
          <w:sz w:val="24"/>
          <w:szCs w:val="24"/>
        </w:rPr>
        <w:t>,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 na službeni  mail škole: </w:t>
      </w:r>
      <w:hyperlink r:id="rId12" w:history="1">
        <w:r w:rsidRPr="00030C9E">
          <w:rPr>
            <w:rFonts w:ascii="Arial" w:eastAsia="Calibri" w:hAnsi="Arial" w:cs="Arial"/>
            <w:b/>
            <w:color w:val="0563C1"/>
            <w:sz w:val="24"/>
            <w:szCs w:val="24"/>
          </w:rPr>
          <w:t>coodm@centar-odgojiobrazovanje-djeceimladezi-ka.skole.hr</w:t>
        </w:r>
      </w:hyperlink>
    </w:p>
    <w:p w:rsidR="00B433F1" w:rsidRDefault="00B433F1" w:rsidP="00B433F1">
      <w:pPr>
        <w:spacing w:line="0" w:lineRule="atLeast"/>
        <w:jc w:val="both"/>
        <w:rPr>
          <w:rFonts w:ascii="Arial" w:eastAsia="Calibri" w:hAnsi="Arial" w:cs="Arial"/>
          <w:color w:val="0563C1"/>
          <w:sz w:val="24"/>
          <w:szCs w:val="24"/>
          <w:u w:val="single"/>
        </w:rPr>
      </w:pPr>
    </w:p>
    <w:p w:rsidR="00B433F1" w:rsidRPr="00E8680D" w:rsidRDefault="00B433F1" w:rsidP="00B433F1">
      <w:pPr>
        <w:spacing w:line="0" w:lineRule="atLeast"/>
        <w:jc w:val="both"/>
        <w:rPr>
          <w:rFonts w:ascii="Arial" w:eastAsia="Calibri" w:hAnsi="Arial" w:cs="Arial"/>
          <w:b/>
          <w:color w:val="0563C1"/>
          <w:sz w:val="24"/>
          <w:szCs w:val="24"/>
        </w:rPr>
      </w:pPr>
      <w:r w:rsidRPr="00E8680D">
        <w:rPr>
          <w:rFonts w:ascii="Arial" w:eastAsia="Calibri" w:hAnsi="Arial" w:cs="Arial"/>
          <w:b/>
          <w:color w:val="0563C1"/>
          <w:sz w:val="24"/>
          <w:szCs w:val="24"/>
          <w:u w:val="single"/>
        </w:rPr>
        <w:t>Termini prijava za mobilnosti do kraja 2018. godine</w:t>
      </w:r>
      <w:r w:rsidRPr="00E8680D">
        <w:rPr>
          <w:rFonts w:ascii="Arial" w:eastAsia="Calibri" w:hAnsi="Arial" w:cs="Arial"/>
          <w:b/>
          <w:color w:val="0563C1"/>
          <w:sz w:val="24"/>
          <w:szCs w:val="24"/>
        </w:rPr>
        <w:t xml:space="preserve">: </w:t>
      </w:r>
    </w:p>
    <w:p w:rsidR="00B433F1" w:rsidRPr="00030C9E" w:rsidRDefault="00B433F1" w:rsidP="00B433F1">
      <w:pPr>
        <w:spacing w:line="0" w:lineRule="atLeast"/>
        <w:jc w:val="both"/>
        <w:rPr>
          <w:rFonts w:ascii="Arial" w:eastAsia="Calibri" w:hAnsi="Arial" w:cs="Arial"/>
          <w:color w:val="0563C1"/>
          <w:sz w:val="24"/>
          <w:szCs w:val="24"/>
        </w:rPr>
      </w:pP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eastAsia="Calibri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eastAsia="Calibri" w:hAnsi="Arial" w:cs="Arial"/>
          <w:b/>
          <w:color w:val="0563C1"/>
          <w:sz w:val="24"/>
          <w:szCs w:val="24"/>
        </w:rPr>
        <w:t>broj 7. – 15. 07. 2018</w:t>
      </w:r>
      <w:r w:rsidRPr="00030C9E">
        <w:rPr>
          <w:rFonts w:ascii="Arial" w:eastAsia="Calibri" w:hAnsi="Arial" w:cs="Arial"/>
          <w:color w:val="0563C1"/>
          <w:sz w:val="24"/>
          <w:szCs w:val="24"/>
        </w:rPr>
        <w:t xml:space="preserve">. </w:t>
      </w:r>
    </w:p>
    <w:p w:rsidR="00B433F1" w:rsidRDefault="00B433F1" w:rsidP="00B433F1">
      <w:pPr>
        <w:spacing w:after="160" w:line="240" w:lineRule="atLeast"/>
        <w:jc w:val="both"/>
        <w:rPr>
          <w:rFonts w:ascii="Arial" w:eastAsia="Calibri" w:hAnsi="Arial" w:cs="Arial"/>
          <w:color w:val="0563C1"/>
        </w:rPr>
      </w:pPr>
      <w:r w:rsidRPr="004509CE">
        <w:rPr>
          <w:rFonts w:ascii="Arial" w:eastAsia="Calibri" w:hAnsi="Arial" w:cs="Arial"/>
          <w:color w:val="0563C1"/>
          <w:sz w:val="24"/>
          <w:szCs w:val="24"/>
          <w:u w:val="single"/>
        </w:rPr>
        <w:t>Obavijesti o rezultatima odabira sudionika – 7 dana po završetku rok</w:t>
      </w:r>
      <w:r>
        <w:rPr>
          <w:rFonts w:ascii="Arial" w:eastAsia="Calibri" w:hAnsi="Arial" w:cs="Arial"/>
          <w:color w:val="0563C1"/>
          <w:sz w:val="24"/>
          <w:szCs w:val="24"/>
          <w:u w:val="single"/>
        </w:rPr>
        <w:t>a</w:t>
      </w:r>
      <w:r w:rsidRPr="004509CE">
        <w:rPr>
          <w:rFonts w:ascii="Arial" w:eastAsia="Calibri" w:hAnsi="Arial" w:cs="Arial"/>
          <w:color w:val="0563C1"/>
          <w:sz w:val="24"/>
          <w:szCs w:val="24"/>
          <w:u w:val="single"/>
        </w:rPr>
        <w:t xml:space="preserve"> prijave</w:t>
      </w:r>
      <w:r>
        <w:rPr>
          <w:rFonts w:ascii="Arial" w:eastAsia="Calibri" w:hAnsi="Arial" w:cs="Arial"/>
          <w:color w:val="0563C1"/>
          <w:sz w:val="24"/>
          <w:szCs w:val="24"/>
        </w:rPr>
        <w:t xml:space="preserve">. </w:t>
      </w:r>
      <w:r w:rsidRPr="00E8680D">
        <w:rPr>
          <w:rFonts w:ascii="Arial" w:eastAsia="Calibri" w:hAnsi="Arial" w:cs="Arial"/>
          <w:color w:val="0563C1"/>
        </w:rPr>
        <w:t xml:space="preserve"> </w:t>
      </w:r>
      <w:r>
        <w:rPr>
          <w:rFonts w:ascii="Arial" w:eastAsia="Calibri" w:hAnsi="Arial" w:cs="Arial"/>
          <w:color w:val="0563C1"/>
        </w:rPr>
        <w:tab/>
      </w:r>
    </w:p>
    <w:p w:rsidR="00B433F1" w:rsidRPr="00793BB6" w:rsidRDefault="00B433F1" w:rsidP="00B433F1">
      <w:pPr>
        <w:spacing w:after="160" w:line="240" w:lineRule="atLeast"/>
        <w:ind w:firstLine="708"/>
        <w:jc w:val="both"/>
      </w:pPr>
      <w:r w:rsidRPr="00E8680D">
        <w:rPr>
          <w:rFonts w:ascii="Arial" w:eastAsia="Calibri" w:hAnsi="Arial" w:cs="Arial"/>
          <w:color w:val="0563C1"/>
        </w:rPr>
        <w:t xml:space="preserve">Daljnje i dodatne obavijesti o rokovima za podnošenje prijava </w:t>
      </w:r>
      <w:r>
        <w:rPr>
          <w:rFonts w:ascii="Arial" w:eastAsia="Calibri" w:hAnsi="Arial" w:cs="Arial"/>
          <w:color w:val="0563C1"/>
        </w:rPr>
        <w:t>ovise</w:t>
      </w:r>
      <w:r w:rsidRPr="00E8680D">
        <w:rPr>
          <w:rFonts w:ascii="Arial" w:eastAsia="Calibri" w:hAnsi="Arial" w:cs="Arial"/>
          <w:color w:val="0563C1"/>
        </w:rPr>
        <w:t xml:space="preserve"> </w:t>
      </w:r>
      <w:r>
        <w:rPr>
          <w:rFonts w:ascii="Arial" w:eastAsia="Calibri" w:hAnsi="Arial" w:cs="Arial"/>
          <w:color w:val="0563C1"/>
        </w:rPr>
        <w:t>o</w:t>
      </w:r>
      <w:r w:rsidRPr="00E8680D">
        <w:rPr>
          <w:rFonts w:ascii="Arial" w:eastAsia="Calibri" w:hAnsi="Arial" w:cs="Arial"/>
          <w:color w:val="0563C1"/>
        </w:rPr>
        <w:t xml:space="preserve"> dostupnim obavijestima organizatora o statusu termina i broju slobodnih mjesta za sudionike edukacija. Odluka tima za odabir sudionika može se izmijeniti samo iznimno, prema okolnostima rada škole ili kandidata, uz dozvolu organizatora edukacije i uputu AMPEU p.p.     </w:t>
      </w:r>
      <w:r>
        <w:rPr>
          <w:rFonts w:ascii="Arial" w:eastAsia="Calibri" w:hAnsi="Arial" w:cs="Arial"/>
          <w:color w:val="0563C1"/>
        </w:rPr>
        <w:t xml:space="preserve">                   </w:t>
      </w:r>
      <w:r>
        <w:rPr>
          <w:rFonts w:ascii="Arial" w:eastAsia="Calibri" w:hAnsi="Arial" w:cs="Arial"/>
          <w:color w:val="0563C1"/>
        </w:rPr>
        <w:tab/>
      </w:r>
      <w:r>
        <w:rPr>
          <w:rFonts w:ascii="Arial" w:eastAsia="Calibri" w:hAnsi="Arial" w:cs="Arial"/>
          <w:color w:val="0563C1"/>
        </w:rPr>
        <w:tab/>
      </w:r>
      <w:r>
        <w:rPr>
          <w:rFonts w:ascii="Arial" w:eastAsia="Calibri" w:hAnsi="Arial" w:cs="Arial"/>
          <w:color w:val="0563C1"/>
        </w:rPr>
        <w:tab/>
      </w:r>
      <w:r w:rsidRPr="00E8680D">
        <w:rPr>
          <w:rFonts w:ascii="Arial" w:eastAsia="Calibri" w:hAnsi="Arial" w:cs="Arial"/>
          <w:color w:val="0563C1"/>
        </w:rPr>
        <w:t>Informacije o prijavama za sudjelovanje na mobilnostima dostupne su na web stranici i oglasnoj ploči škole, pitanja</w:t>
      </w:r>
      <w:r>
        <w:rPr>
          <w:rFonts w:ascii="Arial" w:eastAsia="Calibri" w:hAnsi="Arial" w:cs="Arial"/>
          <w:color w:val="0563C1"/>
        </w:rPr>
        <w:t xml:space="preserve"> se</w:t>
      </w:r>
      <w:r w:rsidRPr="00E8680D">
        <w:rPr>
          <w:rFonts w:ascii="Arial" w:eastAsia="Calibri" w:hAnsi="Arial" w:cs="Arial"/>
          <w:color w:val="0563C1"/>
        </w:rPr>
        <w:t xml:space="preserve"> </w:t>
      </w:r>
      <w:r>
        <w:rPr>
          <w:rFonts w:ascii="Arial" w:eastAsia="Calibri" w:hAnsi="Arial" w:cs="Arial"/>
          <w:color w:val="0563C1"/>
        </w:rPr>
        <w:t>mogu u</w:t>
      </w:r>
      <w:r w:rsidRPr="00E8680D">
        <w:rPr>
          <w:rFonts w:ascii="Arial" w:eastAsia="Calibri" w:hAnsi="Arial" w:cs="Arial"/>
          <w:color w:val="0563C1"/>
        </w:rPr>
        <w:t>putiti na službeni mail škole:</w:t>
      </w:r>
      <w:r w:rsidRPr="00030C9E">
        <w:rPr>
          <w:rFonts w:ascii="Arial" w:eastAsia="Calibri" w:hAnsi="Arial" w:cs="Arial"/>
          <w:color w:val="0563C1"/>
        </w:rPr>
        <w:t xml:space="preserve"> </w:t>
      </w:r>
      <w:hyperlink r:id="rId13" w:history="1">
        <w:r w:rsidRPr="00E8680D">
          <w:rPr>
            <w:rFonts w:ascii="Arial" w:eastAsia="Calibri" w:hAnsi="Arial" w:cs="Arial"/>
            <w:color w:val="0563C1"/>
            <w:u w:val="single"/>
          </w:rPr>
          <w:t>coodm@centar-odgojiobrazovanje-djeceimladezi-ka.skole.hr</w:t>
        </w:r>
      </w:hyperlink>
      <w:r w:rsidRPr="00030C9E">
        <w:rPr>
          <w:rFonts w:ascii="Arial" w:eastAsia="Calibri" w:hAnsi="Arial" w:cs="Arial"/>
          <w:color w:val="0563C1"/>
        </w:rPr>
        <w:t xml:space="preserve">  pod naslovom:</w:t>
      </w:r>
      <w:r>
        <w:rPr>
          <w:rFonts w:ascii="Arial" w:eastAsia="Calibri" w:hAnsi="Arial" w:cs="Arial"/>
          <w:color w:val="0563C1"/>
        </w:rPr>
        <w:t xml:space="preserve"> </w:t>
      </w:r>
      <w:r w:rsidRPr="00030C9E">
        <w:rPr>
          <w:rFonts w:ascii="Arial" w:eastAsia="Calibri" w:hAnsi="Arial" w:cs="Arial"/>
          <w:color w:val="0563C1"/>
        </w:rPr>
        <w:t>„</w:t>
      </w:r>
      <w:r w:rsidRPr="00030C9E">
        <w:rPr>
          <w:rFonts w:ascii="Arial" w:eastAsia="Calibri" w:hAnsi="Arial" w:cs="Arial"/>
          <w:b/>
          <w:color w:val="0563C1"/>
        </w:rPr>
        <w:t>upit prijavitelja za mobilnost“</w:t>
      </w:r>
      <w:r w:rsidRPr="00030C9E">
        <w:rPr>
          <w:rFonts w:ascii="Arial" w:eastAsia="Calibri" w:hAnsi="Arial" w:cs="Arial"/>
          <w:color w:val="0563C1"/>
        </w:rPr>
        <w:t xml:space="preserve"> (navedite točan naziv</w:t>
      </w:r>
      <w:r>
        <w:rPr>
          <w:rFonts w:ascii="Arial" w:eastAsia="Calibri" w:hAnsi="Arial" w:cs="Arial"/>
          <w:color w:val="0563C1"/>
        </w:rPr>
        <w:t xml:space="preserve"> mobilnosti</w:t>
      </w:r>
      <w:r w:rsidRPr="00030C9E">
        <w:rPr>
          <w:rFonts w:ascii="Arial" w:eastAsia="Calibri" w:hAnsi="Arial" w:cs="Arial"/>
          <w:color w:val="0563C1"/>
        </w:rPr>
        <w:t xml:space="preserve">). </w:t>
      </w:r>
    </w:p>
    <w:p w:rsidR="00B433F1" w:rsidRDefault="00B433F1" w:rsidP="00B433F1">
      <w:pPr>
        <w:spacing w:line="0" w:lineRule="atLeast"/>
        <w:jc w:val="both"/>
        <w:rPr>
          <w:rFonts w:ascii="Arial" w:hAnsi="Arial" w:cs="Arial"/>
          <w:sz w:val="28"/>
          <w:szCs w:val="28"/>
        </w:rPr>
      </w:pPr>
    </w:p>
    <w:p w:rsidR="00917BFD" w:rsidRPr="00793BB6" w:rsidRDefault="00917BFD" w:rsidP="00793BB6"/>
    <w:sectPr w:rsidR="00917BFD" w:rsidRPr="00793BB6" w:rsidSect="008F744B">
      <w:headerReference w:type="default" r:id="rId14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97" w:rsidRDefault="00BB4597" w:rsidP="00847A03">
      <w:r>
        <w:separator/>
      </w:r>
    </w:p>
  </w:endnote>
  <w:endnote w:type="continuationSeparator" w:id="0">
    <w:p w:rsidR="00BB4597" w:rsidRDefault="00BB4597" w:rsidP="008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97" w:rsidRDefault="00BB4597" w:rsidP="00847A03">
      <w:r>
        <w:separator/>
      </w:r>
    </w:p>
  </w:footnote>
  <w:footnote w:type="continuationSeparator" w:id="0">
    <w:p w:rsidR="00BB4597" w:rsidRDefault="00BB4597" w:rsidP="0084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03" w:rsidRPr="00847A03" w:rsidRDefault="00847A03" w:rsidP="00847A03">
    <w:pPr>
      <w:tabs>
        <w:tab w:val="center" w:pos="4252"/>
        <w:tab w:val="center" w:pos="4536"/>
        <w:tab w:val="right" w:pos="8504"/>
        <w:tab w:val="right" w:pos="9072"/>
      </w:tabs>
      <w:jc w:val="left"/>
    </w:pPr>
    <w:r w:rsidRPr="00847A03">
      <w:rPr>
        <w:noProof/>
        <w:lang w:eastAsia="hr-HR"/>
      </w:rPr>
      <w:drawing>
        <wp:inline distT="0" distB="0" distL="0" distR="0" wp14:anchorId="2AC1C80D" wp14:editId="67245CF5">
          <wp:extent cx="1552575" cy="715645"/>
          <wp:effectExtent l="0" t="0" r="9525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7A03">
      <w:rPr>
        <w:rFonts w:ascii="Arial" w:hAnsi="Arial" w:cs="Arial"/>
        <w:noProof/>
        <w:sz w:val="14"/>
        <w:szCs w:val="16"/>
        <w:lang w:eastAsia="hr-HR"/>
      </w:rPr>
      <w:drawing>
        <wp:anchor distT="0" distB="0" distL="114300" distR="114300" simplePos="0" relativeHeight="251661824" behindDoc="1" locked="0" layoutInCell="1" allowOverlap="1" wp14:anchorId="790F12B8" wp14:editId="524E1660">
          <wp:simplePos x="0" y="0"/>
          <wp:positionH relativeFrom="column">
            <wp:posOffset>3996690</wp:posOffset>
          </wp:positionH>
          <wp:positionV relativeFrom="paragraph">
            <wp:posOffset>-18415</wp:posOffset>
          </wp:positionV>
          <wp:extent cx="1628775" cy="636905"/>
          <wp:effectExtent l="0" t="0" r="9525" b="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34006659_ampeu-logo-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7A03">
      <w:tab/>
    </w:r>
    <w:r w:rsidR="002912EE">
      <w:t xml:space="preserve"> </w:t>
    </w:r>
    <w:r w:rsidR="000231C5">
      <w:rPr>
        <w:noProof/>
        <w:lang w:eastAsia="hr-HR"/>
      </w:rPr>
      <w:drawing>
        <wp:inline distT="0" distB="0" distL="0" distR="0" wp14:anchorId="227AE2D7" wp14:editId="5F5D1D42">
          <wp:extent cx="1356360" cy="71491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nt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429" cy="71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2EE">
      <w:t xml:space="preserve">          </w:t>
    </w:r>
    <w:r w:rsidRPr="00847A03">
      <w:tab/>
    </w:r>
    <w:r w:rsidRPr="00847A03">
      <w:tab/>
    </w:r>
  </w:p>
  <w:p w:rsidR="00847A03" w:rsidRDefault="00847A03" w:rsidP="00847A03">
    <w:pPr>
      <w:pStyle w:val="Header"/>
      <w:tabs>
        <w:tab w:val="clear" w:pos="4536"/>
      </w:tabs>
      <w:ind w:left="283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D"/>
    <w:rsid w:val="000231C5"/>
    <w:rsid w:val="00132077"/>
    <w:rsid w:val="001F34E9"/>
    <w:rsid w:val="002815E0"/>
    <w:rsid w:val="002912EE"/>
    <w:rsid w:val="003C493D"/>
    <w:rsid w:val="00510FAA"/>
    <w:rsid w:val="005616D6"/>
    <w:rsid w:val="00701E3F"/>
    <w:rsid w:val="007615E9"/>
    <w:rsid w:val="00793BB6"/>
    <w:rsid w:val="007B3C6D"/>
    <w:rsid w:val="00847A03"/>
    <w:rsid w:val="008F0118"/>
    <w:rsid w:val="008F744B"/>
    <w:rsid w:val="00917BFD"/>
    <w:rsid w:val="00960F05"/>
    <w:rsid w:val="00992F28"/>
    <w:rsid w:val="00A37517"/>
    <w:rsid w:val="00B433F1"/>
    <w:rsid w:val="00BB4597"/>
    <w:rsid w:val="00C74A6B"/>
    <w:rsid w:val="00D40654"/>
    <w:rsid w:val="00D55DB9"/>
    <w:rsid w:val="00DF597C"/>
    <w:rsid w:val="00E82C31"/>
    <w:rsid w:val="00E958B3"/>
    <w:rsid w:val="00F0625D"/>
    <w:rsid w:val="00F64904"/>
    <w:rsid w:val="00FA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A03"/>
  </w:style>
  <w:style w:type="paragraph" w:styleId="Footer">
    <w:name w:val="footer"/>
    <w:basedOn w:val="Normal"/>
    <w:link w:val="Footer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A03"/>
  </w:style>
  <w:style w:type="paragraph" w:styleId="BalloonText">
    <w:name w:val="Balloon Text"/>
    <w:basedOn w:val="Normal"/>
    <w:link w:val="BalloonTextChar"/>
    <w:uiPriority w:val="99"/>
    <w:semiHidden/>
    <w:unhideWhenUsed/>
    <w:rsid w:val="0084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1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A03"/>
  </w:style>
  <w:style w:type="paragraph" w:styleId="Footer">
    <w:name w:val="footer"/>
    <w:basedOn w:val="Normal"/>
    <w:link w:val="FooterChar"/>
    <w:uiPriority w:val="99"/>
    <w:unhideWhenUsed/>
    <w:rsid w:val="0084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A03"/>
  </w:style>
  <w:style w:type="paragraph" w:styleId="BalloonText">
    <w:name w:val="Balloon Text"/>
    <w:basedOn w:val="Normal"/>
    <w:link w:val="BalloonTextChar"/>
    <w:uiPriority w:val="99"/>
    <w:semiHidden/>
    <w:unhideWhenUsed/>
    <w:rsid w:val="0084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B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BF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1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odgojiobrazovanje-djeceimladezi-ka.skole.hr/" TargetMode="External"/><Relationship Id="rId13" Type="http://schemas.openxmlformats.org/officeDocument/2006/relationships/hyperlink" Target="mailto:coodm@centar-odgojiobrazovanje-djeceimladezi-k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odm@centar-odgojiobrazovanje-djeceimladezi-ka.skole.h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hooleducationgateway.eu/hr/pub/teacher_academy/catalogue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Kocka</cp:lastModifiedBy>
  <cp:revision>17</cp:revision>
  <dcterms:created xsi:type="dcterms:W3CDTF">2016-10-26T10:52:00Z</dcterms:created>
  <dcterms:modified xsi:type="dcterms:W3CDTF">2018-07-01T19:28:00Z</dcterms:modified>
</cp:coreProperties>
</file>