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A7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17BFD">
        <w:rPr>
          <w:rFonts w:ascii="Arial" w:hAnsi="Arial" w:cs="Arial"/>
          <w:b/>
          <w:color w:val="4F81BD" w:themeColor="accent1"/>
          <w:sz w:val="28"/>
          <w:szCs w:val="28"/>
        </w:rPr>
        <w:t>UPUTE ZA PRIJAVITELJE</w:t>
      </w:r>
    </w:p>
    <w:p w:rsidR="00CC32A7" w:rsidRPr="00917BFD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PRIJAV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ZA ODABIR SUDIONIKA ZA SUDJELOVANJE U MOBILNOSTIMA  ERASMUS</w:t>
      </w:r>
      <w:r>
        <w:rPr>
          <w:rStyle w:val="Hiperveza"/>
          <w:rFonts w:ascii="Arial" w:hAnsi="Arial" w:cs="Arial"/>
          <w:sz w:val="24"/>
          <w:szCs w:val="24"/>
        </w:rPr>
        <w:t>+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: „INKLUZIJA</w:t>
      </w:r>
      <w:r>
        <w:rPr>
          <w:rStyle w:val="Hiperveza"/>
          <w:rFonts w:ascii="Arial" w:hAnsi="Arial" w:cs="Arial"/>
          <w:sz w:val="24"/>
          <w:szCs w:val="24"/>
        </w:rPr>
        <w:t xml:space="preserve"> 21. STOLJEĆA TRAŽI NOVA ZNANJA“.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Datum otvaranja : 26.06. 2018.</w:t>
      </w: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PROJEKTNI TIM  ERASMUS+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 u Centru za odgoj i obrazovanje djece i mladeži Karlovac objavljuje ponudu za sudjelovanje na stručn</w:t>
      </w:r>
      <w:r>
        <w:rPr>
          <w:rStyle w:val="Hiperveza"/>
          <w:rFonts w:ascii="Arial" w:hAnsi="Arial" w:cs="Arial"/>
          <w:sz w:val="24"/>
          <w:szCs w:val="24"/>
        </w:rPr>
        <w:t>om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usavršavanj</w:t>
      </w:r>
      <w:r>
        <w:rPr>
          <w:rStyle w:val="Hiperveza"/>
          <w:rFonts w:ascii="Arial" w:hAnsi="Arial" w:cs="Arial"/>
          <w:sz w:val="24"/>
          <w:szCs w:val="24"/>
        </w:rPr>
        <w:t>u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</w:t>
      </w:r>
      <w:r>
        <w:rPr>
          <w:rStyle w:val="Hiperveza"/>
          <w:rFonts w:ascii="Arial" w:hAnsi="Arial" w:cs="Arial"/>
          <w:sz w:val="24"/>
          <w:szCs w:val="24"/>
        </w:rPr>
        <w:t>:</w:t>
      </w:r>
    </w:p>
    <w:p w:rsidR="00CC32A7" w:rsidRDefault="00CC32A7" w:rsidP="00DE70B3">
      <w:pPr>
        <w:spacing w:line="0" w:lineRule="atLeast"/>
        <w:jc w:val="center"/>
        <w:rPr>
          <w:rFonts w:ascii="Arial" w:hAnsi="Arial" w:cs="Arial"/>
          <w:b/>
          <w:color w:val="0000FF" w:themeColor="hyperlink"/>
          <w:u w:val="single"/>
        </w:rPr>
      </w:pPr>
      <w:r w:rsidRPr="00B433F1">
        <w:rPr>
          <w:rFonts w:ascii="Arial" w:hAnsi="Arial" w:cs="Arial"/>
          <w:b/>
          <w:color w:val="0000FF" w:themeColor="hyperlink"/>
          <w:u w:val="single"/>
        </w:rPr>
        <w:t xml:space="preserve">MOBILNOST / STRUKTURIRANI TEČAJ – EDUKACIJA U OKVIRU ERASMUS+ PROJEKTA  </w:t>
      </w:r>
    </w:p>
    <w:p w:rsidR="00DE70B3" w:rsidRDefault="001760BF" w:rsidP="00DE70B3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Job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shadowing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at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Vocational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School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for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Students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with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Special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Needs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;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Budapesti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Komplex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SzC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Mándy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Iván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Szakközépiskolája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és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Szakiskolája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;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Budapest</w:t>
      </w:r>
      <w:proofErr w:type="spellEnd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 xml:space="preserve">, </w:t>
      </w:r>
      <w:proofErr w:type="spellStart"/>
      <w:r w:rsidRPr="001760BF">
        <w:rPr>
          <w:rFonts w:ascii="Arial" w:hAnsi="Arial" w:cs="Arial"/>
          <w:b/>
          <w:color w:val="1F497D" w:themeColor="text2"/>
          <w:sz w:val="24"/>
          <w:szCs w:val="24"/>
          <w:lang w:eastAsia="en-US" w:bidi="ar-SA"/>
        </w:rPr>
        <w:t>Hungary</w:t>
      </w:r>
      <w:proofErr w:type="spellEnd"/>
      <w:r w:rsidRPr="001760BF">
        <w:rPr>
          <w:rFonts w:ascii="Arial" w:hAnsi="Arial" w:cs="Arial"/>
          <w:b/>
          <w:color w:val="0563C1"/>
          <w:sz w:val="24"/>
          <w:szCs w:val="24"/>
          <w:lang w:eastAsia="en-US" w:bidi="ar-SA"/>
        </w:rPr>
        <w:t xml:space="preserve">. </w:t>
      </w:r>
      <w:r w:rsidR="00DE70B3">
        <w:rPr>
          <w:rStyle w:val="Hiperveza"/>
          <w:rFonts w:ascii="Arial" w:hAnsi="Arial" w:cs="Arial"/>
          <w:sz w:val="24"/>
          <w:szCs w:val="24"/>
        </w:rPr>
        <w:t>TERMIN</w:t>
      </w:r>
      <w:r>
        <w:rPr>
          <w:rStyle w:val="Hiperveza"/>
          <w:rFonts w:ascii="Arial" w:hAnsi="Arial" w:cs="Arial"/>
          <w:sz w:val="24"/>
          <w:szCs w:val="24"/>
        </w:rPr>
        <w:t xml:space="preserve"> – prema obavijesti organizacije primatelja na </w:t>
      </w:r>
      <w:proofErr w:type="spellStart"/>
      <w:r>
        <w:rPr>
          <w:rStyle w:val="Hiperveza"/>
          <w:rFonts w:ascii="Arial" w:hAnsi="Arial" w:cs="Arial"/>
          <w:sz w:val="24"/>
          <w:szCs w:val="24"/>
        </w:rPr>
        <w:t>job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 xml:space="preserve"> shadowing</w:t>
      </w:r>
      <w:bookmarkStart w:id="0" w:name="_GoBack"/>
      <w:bookmarkEnd w:id="0"/>
      <w:r w:rsidR="00DE70B3">
        <w:rPr>
          <w:rStyle w:val="Hiperveza"/>
          <w:rFonts w:ascii="Arial" w:hAnsi="Arial" w:cs="Arial"/>
          <w:sz w:val="24"/>
          <w:szCs w:val="24"/>
        </w:rPr>
        <w:t xml:space="preserve"> </w:t>
      </w:r>
    </w:p>
    <w:p w:rsidR="00CC32A7" w:rsidRPr="00030C9E" w:rsidRDefault="00CC32A7" w:rsidP="00CC32A7">
      <w:pPr>
        <w:spacing w:line="0" w:lineRule="atLeast"/>
        <w:jc w:val="center"/>
        <w:rPr>
          <w:rFonts w:ascii="Arial" w:hAnsi="Arial" w:cs="Arial"/>
          <w:color w:val="0563C1"/>
          <w:sz w:val="24"/>
          <w:szCs w:val="24"/>
        </w:rPr>
      </w:pPr>
      <w:r w:rsidRPr="00CF5643">
        <w:rPr>
          <w:rFonts w:ascii="Arial" w:hAnsi="Arial" w:cs="Arial"/>
          <w:color w:val="1F497D" w:themeColor="text2"/>
          <w:sz w:val="24"/>
          <w:szCs w:val="24"/>
        </w:rPr>
        <w:t xml:space="preserve">Rok za podnošenje prijava za sudjelovanje na mobilnosti  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broj </w:t>
      </w:r>
      <w:r w:rsidR="001760BF">
        <w:rPr>
          <w:rFonts w:ascii="Arial" w:hAnsi="Arial" w:cs="Arial"/>
          <w:b/>
          <w:color w:val="1F497D" w:themeColor="text2"/>
          <w:sz w:val="24"/>
          <w:szCs w:val="24"/>
        </w:rPr>
        <w:t>9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. –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25.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01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>. 201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9</w:t>
      </w:r>
      <w:r w:rsidRPr="00030C9E">
        <w:rPr>
          <w:rFonts w:ascii="Arial" w:hAnsi="Arial" w:cs="Arial"/>
          <w:color w:val="0563C1"/>
          <w:sz w:val="24"/>
          <w:szCs w:val="24"/>
        </w:rPr>
        <w:t>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Objava svih aktivnosti prijave, kriterija odabira i planiranih mobilnosti dostupna je na oglasnoj ploči i  web stranici škole :</w:t>
      </w:r>
    </w:p>
    <w:p w:rsidR="00CC32A7" w:rsidRDefault="00703312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hyperlink r:id="rId7" w:history="1">
        <w:r w:rsidR="00CC32A7" w:rsidRPr="00DE6AD2">
          <w:rPr>
            <w:rStyle w:val="Hiperveza"/>
            <w:rFonts w:ascii="Arial" w:hAnsi="Arial" w:cs="Arial"/>
            <w:b/>
            <w:sz w:val="24"/>
            <w:szCs w:val="24"/>
          </w:rPr>
          <w:t>http://centar-odgojiobrazovanje-djeceimladezi-ka.skole.hr/</w:t>
        </w:r>
      </w:hyperlink>
    </w:p>
    <w:p w:rsidR="00CC32A7" w:rsidRDefault="0070331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8" w:history="1">
        <w:r w:rsidR="00EA5491" w:rsidRPr="00CE34A2">
          <w:rPr>
            <w:rStyle w:val="Hiperveza"/>
            <w:rFonts w:ascii="Arial" w:hAnsi="Arial" w:cs="Arial"/>
            <w:sz w:val="24"/>
            <w:szCs w:val="24"/>
          </w:rPr>
          <w:t>http://centar-odgojiobrazovanje-djeceimladezi-ka.skole.hr/erasmus_/inkluzija_21_stolje_a_tra_i_nova_znanja</w:t>
        </w:r>
      </w:hyperlink>
    </w:p>
    <w:p w:rsidR="00EA5491" w:rsidRDefault="00EA5491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PRIJAVA ZA ODABIR SUDIONIKA – KRITERIJI PRIHVATLJIVOSTI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životopis u EUROPASS formatu;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motivacijsko pismo – opis osobne i profesionalne motivacije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plan mobilnosti – opis obrazovnih potreba pojedinca, ustanove, diseminacije rezultata i primjene stečenih znanja i vještina na mobilnosti u stručnom radu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račun na</w:t>
      </w:r>
      <w:r>
        <w:rPr>
          <w:rStyle w:val="Hiperveza"/>
          <w:rFonts w:ascii="Arial" w:hAnsi="Arial" w:cs="Arial"/>
          <w:sz w:val="24"/>
          <w:szCs w:val="24"/>
        </w:rPr>
        <w:t xml:space="preserve"> portalu</w:t>
      </w:r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School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Education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Gateway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rokova prijave za odabir sudionika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termina organizatora edukacije</w:t>
      </w:r>
      <w:r>
        <w:rPr>
          <w:rStyle w:val="Hiperveza"/>
          <w:rFonts w:ascii="Arial" w:hAnsi="Arial" w:cs="Arial"/>
          <w:sz w:val="24"/>
          <w:szCs w:val="24"/>
        </w:rPr>
        <w:t>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Za pomoć i pripremu prijavne dokumentacije dostupne su slijedeće poveznice:</w:t>
      </w:r>
    </w:p>
    <w:p w:rsidR="00CC32A7" w:rsidRPr="008F0118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70331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9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https://europass.cedefop.europa.eu/hr/documents/curriculum-vitae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70331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0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703312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1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https://www.schooleducationgateway.eu/hr/pub/teacher_academy/catalogue.cfm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b/>
          <w:color w:val="0563C1"/>
          <w:sz w:val="24"/>
          <w:szCs w:val="24"/>
          <w:u w:val="single"/>
        </w:rPr>
        <w:t>P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rijava </w:t>
      </w:r>
      <w:r>
        <w:rPr>
          <w:rFonts w:ascii="Arial" w:hAnsi="Arial" w:cs="Arial"/>
          <w:b/>
          <w:color w:val="0563C1"/>
          <w:sz w:val="24"/>
          <w:szCs w:val="24"/>
          <w:u w:val="single"/>
        </w:rPr>
        <w:t>za sudjelovanje na mobilnosti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 treba sadržavati sljedeće dokumente: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životopis u </w:t>
      </w:r>
      <w:proofErr w:type="spellStart"/>
      <w:r w:rsidRPr="00030C9E">
        <w:rPr>
          <w:rFonts w:ascii="Arial" w:hAnsi="Arial" w:cs="Arial"/>
          <w:color w:val="0563C1"/>
        </w:rPr>
        <w:t>Europass</w:t>
      </w:r>
      <w:proofErr w:type="spellEnd"/>
      <w:r w:rsidRPr="00030C9E">
        <w:rPr>
          <w:rFonts w:ascii="Arial" w:hAnsi="Arial" w:cs="Arial"/>
          <w:color w:val="0563C1"/>
        </w:rPr>
        <w:t xml:space="preserve"> formatu;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sažet, jasan opis razloga odabira pojedine mobilnosti  - osobna i profesionalna motivacija kandidata;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prijedlog plana mobilnosti: jasan i sažet opis ciljeva odabrane mobilnosti, važnosti sudjelovanja na mobilnosti za realizaciju projekta, profesionalni razvoj kandidata i djelatnosti ustanove, plan primjene stečenih znanja i vještina u neposrednom radu i plan diseminacije;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preporuka i potpora poslodavca za odlazak na predloženo stručno usavršavanje.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formalne prihvatljivosti: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odgovarajućeg stručnog profila prema potrebama mobilnosti i uvjetima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trebaju dostaviti cjelokupnu prijavnu dokumentaciju, sukladno uvjetima prijave za sudjelovanje na mobilnostima;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kandidati trebaju priložiti poveznicu na osobni račun </w:t>
      </w:r>
      <w:proofErr w:type="spellStart"/>
      <w:r w:rsidRPr="00030C9E">
        <w:rPr>
          <w:rFonts w:ascii="Arial" w:hAnsi="Arial" w:cs="Arial"/>
          <w:color w:val="0563C1"/>
        </w:rPr>
        <w:t>School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education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gateway</w:t>
      </w:r>
      <w:proofErr w:type="spellEnd"/>
      <w:r w:rsidRPr="00030C9E">
        <w:rPr>
          <w:rFonts w:ascii="Arial" w:hAnsi="Arial" w:cs="Arial"/>
          <w:color w:val="0563C1"/>
        </w:rPr>
        <w:t xml:space="preserve"> portala – za dostupnost obavijesti o organizatorima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edukacija.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kvalitativne prihvatljivosti 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primjereni stručni profil prema potrebama projekta, specifičnim uvjetima planiranih mobilnosti i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plana mobilnosti;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motivacijskog pisma;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jezične kompetencije – samostalnost u govoru i pismu na engleskom jeziku za potrebe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digitalne kompetencije – samostalnost u primjeni potrebnih digitalnih tehnologija i platformi za ostvarivanje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color w:val="0563C1"/>
        </w:rPr>
        <w:t xml:space="preserve">status prijašnjeg </w:t>
      </w:r>
      <w:r w:rsidRPr="00030C9E">
        <w:rPr>
          <w:rFonts w:ascii="Arial" w:hAnsi="Arial" w:cs="Arial"/>
          <w:color w:val="0563C1"/>
        </w:rPr>
        <w:t>sudjelovanj</w:t>
      </w:r>
      <w:r>
        <w:rPr>
          <w:rFonts w:ascii="Arial" w:hAnsi="Arial" w:cs="Arial"/>
          <w:color w:val="0563C1"/>
        </w:rPr>
        <w:t>a</w:t>
      </w:r>
      <w:r w:rsidRPr="00030C9E">
        <w:rPr>
          <w:rFonts w:ascii="Arial" w:hAnsi="Arial" w:cs="Arial"/>
          <w:color w:val="0563C1"/>
        </w:rPr>
        <w:t xml:space="preserve"> u</w:t>
      </w:r>
      <w:r>
        <w:rPr>
          <w:rFonts w:ascii="Arial" w:hAnsi="Arial" w:cs="Arial"/>
          <w:color w:val="0563C1"/>
        </w:rPr>
        <w:t xml:space="preserve"> mobilnostima</w:t>
      </w:r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</w:t>
      </w:r>
      <w:r>
        <w:rPr>
          <w:rFonts w:ascii="Arial" w:hAnsi="Arial" w:cs="Arial"/>
          <w:color w:val="0563C1"/>
        </w:rPr>
        <w:t>projekta</w:t>
      </w:r>
      <w:r w:rsidRPr="00030C9E">
        <w:rPr>
          <w:rFonts w:ascii="Arial" w:hAnsi="Arial" w:cs="Arial"/>
          <w:color w:val="0563C1"/>
          <w:sz w:val="24"/>
          <w:szCs w:val="24"/>
        </w:rPr>
        <w:t>;</w:t>
      </w:r>
    </w:p>
    <w:p w:rsidR="00CC32A7" w:rsidRPr="00030C9E" w:rsidRDefault="00CC32A7" w:rsidP="00C41D13">
      <w:pPr>
        <w:spacing w:after="160" w:line="259" w:lineRule="auto"/>
        <w:ind w:left="720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41D13">
      <w:pPr>
        <w:spacing w:after="160" w:line="259" w:lineRule="auto"/>
        <w:contextualSpacing/>
        <w:rPr>
          <w:rFonts w:ascii="Arial" w:hAnsi="Arial" w:cs="Arial"/>
          <w:b/>
          <w:color w:val="0563C1"/>
          <w:sz w:val="24"/>
          <w:szCs w:val="24"/>
        </w:rPr>
      </w:pP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Prijave za odabir sudionika mobilnosti 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s popratnom dokumentacijom u privitku </w:t>
      </w:r>
      <w:r>
        <w:rPr>
          <w:rFonts w:ascii="Arial" w:hAnsi="Arial" w:cs="Arial"/>
          <w:color w:val="0563C1"/>
          <w:sz w:val="24"/>
          <w:szCs w:val="24"/>
        </w:rPr>
        <w:t>potrebno je dostaviti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pod naslovom: </w:t>
      </w: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„za </w:t>
      </w:r>
      <w:proofErr w:type="spellStart"/>
      <w:r w:rsidRPr="00030C9E">
        <w:rPr>
          <w:rFonts w:ascii="Arial" w:hAnsi="Arial" w:cs="Arial"/>
          <w:b/>
          <w:color w:val="0563C1"/>
          <w:sz w:val="24"/>
          <w:szCs w:val="24"/>
        </w:rPr>
        <w:t>Erasmus</w:t>
      </w:r>
      <w:proofErr w:type="spellEnd"/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 + mobilnosti“</w:t>
      </w:r>
      <w:r>
        <w:rPr>
          <w:rFonts w:ascii="Arial" w:hAnsi="Arial" w:cs="Arial"/>
          <w:b/>
          <w:color w:val="0563C1"/>
          <w:sz w:val="24"/>
          <w:szCs w:val="24"/>
        </w:rPr>
        <w:t>,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na službeni  mail škole: </w:t>
      </w:r>
      <w:hyperlink r:id="rId12" w:history="1">
        <w:r w:rsidRPr="00030C9E">
          <w:rPr>
            <w:rFonts w:ascii="Arial" w:hAnsi="Arial" w:cs="Arial"/>
            <w:b/>
            <w:color w:val="0563C1"/>
            <w:sz w:val="24"/>
            <w:szCs w:val="24"/>
          </w:rPr>
          <w:t>coodm@centar-odgojiobrazovanje-djeceimladezi-ka.skole.hr</w:t>
        </w:r>
      </w:hyperlink>
    </w:p>
    <w:p w:rsidR="003B2B3E" w:rsidRPr="00030C9E" w:rsidRDefault="00703312" w:rsidP="00C41D13">
      <w:pPr>
        <w:spacing w:after="160" w:line="259" w:lineRule="auto"/>
        <w:contextualSpacing/>
        <w:rPr>
          <w:rFonts w:ascii="Arial" w:hAnsi="Arial" w:cs="Arial"/>
          <w:color w:val="0563C1"/>
          <w:sz w:val="24"/>
          <w:szCs w:val="24"/>
        </w:rPr>
      </w:pPr>
      <w:hyperlink r:id="rId13" w:history="1">
        <w:r w:rsidR="003B2B3E" w:rsidRPr="003B2B3E">
          <w:rPr>
            <w:rStyle w:val="Hiperveza"/>
            <w:rFonts w:ascii="Arial" w:hAnsi="Arial" w:cs="Arial"/>
            <w:b/>
            <w:sz w:val="24"/>
            <w:szCs w:val="24"/>
          </w:rPr>
          <w:t>jasminka.bencek@skole.hr</w:t>
        </w:r>
      </w:hyperlink>
      <w:r w:rsidR="003B2B3E">
        <w:rPr>
          <w:rFonts w:ascii="Arial" w:hAnsi="Arial" w:cs="Arial"/>
          <w:color w:val="0563C1"/>
          <w:sz w:val="24"/>
          <w:szCs w:val="24"/>
        </w:rPr>
        <w:t xml:space="preserve"> – voditelj Tima za odabir sudionika</w:t>
      </w:r>
    </w:p>
    <w:p w:rsidR="00CC32A7" w:rsidRDefault="00CC32A7" w:rsidP="00C41D13">
      <w:pPr>
        <w:spacing w:line="0" w:lineRule="atLeast"/>
        <w:rPr>
          <w:rFonts w:ascii="Arial" w:hAnsi="Arial" w:cs="Arial"/>
          <w:color w:val="0563C1"/>
          <w:sz w:val="24"/>
          <w:szCs w:val="24"/>
          <w:u w:val="single"/>
        </w:rPr>
      </w:pPr>
    </w:p>
    <w:p w:rsidR="00CC32A7" w:rsidRPr="00E8680D" w:rsidRDefault="00CC32A7" w:rsidP="00C41D13">
      <w:pPr>
        <w:spacing w:line="0" w:lineRule="atLeast"/>
        <w:jc w:val="center"/>
        <w:rPr>
          <w:rFonts w:ascii="Arial" w:hAnsi="Arial" w:cs="Arial"/>
          <w:b/>
          <w:color w:val="0563C1"/>
          <w:sz w:val="24"/>
          <w:szCs w:val="24"/>
        </w:rPr>
      </w:pP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Termini prijava za mobilnosti do </w:t>
      </w:r>
      <w:r w:rsidR="003B2B3E">
        <w:rPr>
          <w:rFonts w:ascii="Arial" w:hAnsi="Arial" w:cs="Arial"/>
          <w:b/>
          <w:color w:val="0563C1"/>
          <w:sz w:val="24"/>
          <w:szCs w:val="24"/>
          <w:u w:val="single"/>
        </w:rPr>
        <w:t>listopada, 2019</w:t>
      </w: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>. godine</w:t>
      </w:r>
      <w:r w:rsidRPr="00E8680D">
        <w:rPr>
          <w:rFonts w:ascii="Arial" w:hAnsi="Arial" w:cs="Arial"/>
          <w:b/>
          <w:color w:val="0563C1"/>
          <w:sz w:val="24"/>
          <w:szCs w:val="24"/>
        </w:rPr>
        <w:t>:</w:t>
      </w:r>
    </w:p>
    <w:p w:rsidR="00CC32A7" w:rsidRPr="00030C9E" w:rsidRDefault="00CC32A7" w:rsidP="00C41D13">
      <w:pPr>
        <w:spacing w:line="0" w:lineRule="atLeast"/>
        <w:jc w:val="center"/>
        <w:rPr>
          <w:rFonts w:ascii="Arial" w:hAnsi="Arial" w:cs="Arial"/>
          <w:color w:val="0563C1"/>
          <w:sz w:val="24"/>
          <w:szCs w:val="24"/>
        </w:rPr>
      </w:pPr>
      <w:r w:rsidRPr="00030C9E">
        <w:rPr>
          <w:rFonts w:ascii="Arial" w:hAnsi="Arial" w:cs="Arial"/>
          <w:color w:val="0563C1"/>
          <w:sz w:val="24"/>
          <w:szCs w:val="24"/>
        </w:rPr>
        <w:t xml:space="preserve">Rok za podnošenje prijava za sudjelovanje na mobilnosti </w:t>
      </w:r>
      <w:r>
        <w:rPr>
          <w:rFonts w:ascii="Arial" w:hAnsi="Arial" w:cs="Arial"/>
          <w:color w:val="0563C1"/>
          <w:sz w:val="24"/>
          <w:szCs w:val="24"/>
        </w:rPr>
        <w:t xml:space="preserve"> 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broj </w:t>
      </w:r>
      <w:r w:rsidR="001760BF">
        <w:rPr>
          <w:rFonts w:ascii="Arial" w:hAnsi="Arial" w:cs="Arial"/>
          <w:b/>
          <w:color w:val="0563C1"/>
          <w:sz w:val="24"/>
          <w:szCs w:val="24"/>
        </w:rPr>
        <w:t>9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. – </w:t>
      </w:r>
      <w:r w:rsidR="003B2B3E">
        <w:rPr>
          <w:rFonts w:ascii="Arial" w:hAnsi="Arial" w:cs="Arial"/>
          <w:b/>
          <w:color w:val="0563C1"/>
          <w:sz w:val="24"/>
          <w:szCs w:val="24"/>
        </w:rPr>
        <w:t>25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. </w:t>
      </w:r>
      <w:r w:rsidR="003B2B3E">
        <w:rPr>
          <w:rFonts w:ascii="Arial" w:hAnsi="Arial" w:cs="Arial"/>
          <w:b/>
          <w:color w:val="0563C1"/>
          <w:sz w:val="24"/>
          <w:szCs w:val="24"/>
        </w:rPr>
        <w:t>01.2019.</w:t>
      </w:r>
    </w:p>
    <w:p w:rsidR="00CC32A7" w:rsidRDefault="00CC32A7" w:rsidP="00C41D13">
      <w:pPr>
        <w:spacing w:after="160" w:line="240" w:lineRule="atLeast"/>
        <w:jc w:val="center"/>
        <w:rPr>
          <w:rFonts w:ascii="Arial" w:hAnsi="Arial" w:cs="Arial"/>
          <w:color w:val="0563C1"/>
        </w:rPr>
      </w:pPr>
      <w:r w:rsidRPr="004509CE">
        <w:rPr>
          <w:rFonts w:ascii="Arial" w:hAnsi="Arial" w:cs="Arial"/>
          <w:color w:val="0563C1"/>
          <w:sz w:val="24"/>
          <w:szCs w:val="24"/>
          <w:u w:val="single"/>
        </w:rPr>
        <w:t>Obavijesti o rezultatima odabira sudionika – 7 dana po završetku rok</w:t>
      </w:r>
      <w:r>
        <w:rPr>
          <w:rFonts w:ascii="Arial" w:hAnsi="Arial" w:cs="Arial"/>
          <w:color w:val="0563C1"/>
          <w:sz w:val="24"/>
          <w:szCs w:val="24"/>
          <w:u w:val="single"/>
        </w:rPr>
        <w:t>a</w:t>
      </w:r>
      <w:r w:rsidRPr="004509CE">
        <w:rPr>
          <w:rFonts w:ascii="Arial" w:hAnsi="Arial" w:cs="Arial"/>
          <w:color w:val="0563C1"/>
          <w:sz w:val="24"/>
          <w:szCs w:val="24"/>
          <w:u w:val="single"/>
        </w:rPr>
        <w:t xml:space="preserve"> prijave</w:t>
      </w:r>
      <w:r>
        <w:rPr>
          <w:rFonts w:ascii="Arial" w:hAnsi="Arial" w:cs="Arial"/>
          <w:color w:val="0563C1"/>
          <w:sz w:val="24"/>
          <w:szCs w:val="24"/>
        </w:rPr>
        <w:t>.</w:t>
      </w:r>
    </w:p>
    <w:p w:rsidR="00CC32A7" w:rsidRPr="00C41D13" w:rsidRDefault="00CC32A7" w:rsidP="00C41D13">
      <w:pPr>
        <w:spacing w:after="160" w:line="240" w:lineRule="atLeast"/>
        <w:ind w:firstLine="708"/>
        <w:jc w:val="both"/>
        <w:rPr>
          <w:rFonts w:ascii="Arial" w:hAnsi="Arial" w:cs="Arial"/>
          <w:color w:val="0563C1"/>
        </w:rPr>
      </w:pPr>
      <w:r w:rsidRPr="00E8680D">
        <w:rPr>
          <w:rFonts w:ascii="Arial" w:hAnsi="Arial" w:cs="Arial"/>
          <w:color w:val="0563C1"/>
        </w:rPr>
        <w:t xml:space="preserve">Daljnje i dodatne obavijesti o rokovima za podnošenje prijava </w:t>
      </w:r>
      <w:r>
        <w:rPr>
          <w:rFonts w:ascii="Arial" w:hAnsi="Arial" w:cs="Arial"/>
          <w:color w:val="0563C1"/>
        </w:rPr>
        <w:t>ovise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o</w:t>
      </w:r>
      <w:r w:rsidRPr="00E8680D">
        <w:rPr>
          <w:rFonts w:ascii="Arial" w:hAnsi="Arial" w:cs="Arial"/>
          <w:color w:val="0563C1"/>
        </w:rPr>
        <w:t xml:space="preserve"> dostupnim obavijestima organizatora o statusu termina i broju slobodnih mjesta za sudionike edukacija. Odluka tima za odabir sudionika može se izmijeniti samo iznimno, prema okolnostima rada škole ili kandidata, uz dozvolu organizatora edukacije i uputu AMPEU p.p.     </w:t>
      </w:r>
      <w:r>
        <w:rPr>
          <w:rFonts w:ascii="Arial" w:hAnsi="Arial" w:cs="Arial"/>
          <w:color w:val="0563C1"/>
        </w:rPr>
        <w:t xml:space="preserve">                   </w:t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 w:rsidRPr="00E8680D">
        <w:rPr>
          <w:rFonts w:ascii="Arial" w:hAnsi="Arial" w:cs="Arial"/>
          <w:color w:val="0563C1"/>
        </w:rPr>
        <w:t>Informacije o prijavama za sudjelovanje na mobilnostima dostupne su na web stranici i oglasnoj ploči škole, pitanja</w:t>
      </w:r>
      <w:r>
        <w:rPr>
          <w:rFonts w:ascii="Arial" w:hAnsi="Arial" w:cs="Arial"/>
          <w:color w:val="0563C1"/>
        </w:rPr>
        <w:t xml:space="preserve"> 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mogu u</w:t>
      </w:r>
      <w:r w:rsidRPr="00E8680D">
        <w:rPr>
          <w:rFonts w:ascii="Arial" w:hAnsi="Arial" w:cs="Arial"/>
          <w:color w:val="0563C1"/>
        </w:rPr>
        <w:t>putiti na službeni mail škole:</w:t>
      </w:r>
      <w:r w:rsidRPr="00030C9E">
        <w:rPr>
          <w:rFonts w:ascii="Arial" w:hAnsi="Arial" w:cs="Arial"/>
          <w:color w:val="0563C1"/>
        </w:rPr>
        <w:t xml:space="preserve"> </w:t>
      </w:r>
      <w:hyperlink r:id="rId14" w:history="1">
        <w:r w:rsidRPr="00E8680D">
          <w:rPr>
            <w:rFonts w:ascii="Arial" w:hAnsi="Arial" w:cs="Arial"/>
            <w:color w:val="0563C1"/>
            <w:u w:val="single"/>
          </w:rPr>
          <w:t>coodm@centar-odgojiobrazovanje-djeceimladezi-ka.skole.hr</w:t>
        </w:r>
      </w:hyperlink>
      <w:r w:rsidRPr="00030C9E">
        <w:rPr>
          <w:rFonts w:ascii="Arial" w:hAnsi="Arial" w:cs="Arial"/>
          <w:color w:val="0563C1"/>
        </w:rPr>
        <w:t xml:space="preserve">  pod naslovom:</w:t>
      </w:r>
      <w:r>
        <w:rPr>
          <w:rFonts w:ascii="Arial" w:hAnsi="Arial" w:cs="Arial"/>
          <w:color w:val="0563C1"/>
        </w:rPr>
        <w:t xml:space="preserve"> </w:t>
      </w:r>
      <w:r w:rsidRPr="00030C9E">
        <w:rPr>
          <w:rFonts w:ascii="Arial" w:hAnsi="Arial" w:cs="Arial"/>
          <w:color w:val="0563C1"/>
        </w:rPr>
        <w:t>„</w:t>
      </w:r>
      <w:r w:rsidRPr="00030C9E">
        <w:rPr>
          <w:rFonts w:ascii="Arial" w:hAnsi="Arial" w:cs="Arial"/>
          <w:b/>
          <w:color w:val="0563C1"/>
        </w:rPr>
        <w:t>upit prijavitelja za mobilnost“</w:t>
      </w:r>
      <w:r w:rsidRPr="00030C9E">
        <w:rPr>
          <w:rFonts w:ascii="Arial" w:hAnsi="Arial" w:cs="Arial"/>
          <w:color w:val="0563C1"/>
        </w:rPr>
        <w:t xml:space="preserve"> (navedite točan naziv</w:t>
      </w:r>
      <w:r>
        <w:rPr>
          <w:rFonts w:ascii="Arial" w:hAnsi="Arial" w:cs="Arial"/>
          <w:color w:val="0563C1"/>
        </w:rPr>
        <w:t xml:space="preserve"> mobilnosti</w:t>
      </w:r>
      <w:r w:rsidRPr="00030C9E">
        <w:rPr>
          <w:rFonts w:ascii="Arial" w:hAnsi="Arial" w:cs="Arial"/>
          <w:color w:val="0563C1"/>
        </w:rPr>
        <w:t>).</w:t>
      </w:r>
    </w:p>
    <w:p w:rsidR="0001192E" w:rsidRPr="002D6FC4" w:rsidRDefault="0001192E" w:rsidP="00CC32A7">
      <w:pPr>
        <w:jc w:val="center"/>
      </w:pPr>
    </w:p>
    <w:sectPr w:rsidR="0001192E" w:rsidRPr="002D6FC4" w:rsidSect="00CC32A7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12" w:rsidRDefault="00703312" w:rsidP="00167E26">
      <w:r>
        <w:separator/>
      </w:r>
    </w:p>
  </w:endnote>
  <w:endnote w:type="continuationSeparator" w:id="0">
    <w:p w:rsidR="00703312" w:rsidRDefault="00703312" w:rsidP="001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12" w:rsidRDefault="00703312" w:rsidP="00167E26">
      <w:r>
        <w:separator/>
      </w:r>
    </w:p>
  </w:footnote>
  <w:footnote w:type="continuationSeparator" w:id="0">
    <w:p w:rsidR="00703312" w:rsidRDefault="00703312" w:rsidP="001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26" w:rsidRDefault="00167E26">
    <w:pPr>
      <w:pStyle w:val="Zaglavlje"/>
    </w:pPr>
    <w:r>
      <w:rPr>
        <w:noProof/>
        <w:lang w:bidi="ar-SA"/>
      </w:rPr>
      <w:drawing>
        <wp:inline distT="0" distB="0" distL="0" distR="0">
          <wp:extent cx="18669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</w:t>
    </w:r>
    <w:r>
      <w:rPr>
        <w:noProof/>
        <w:lang w:bidi="ar-SA"/>
      </w:rPr>
      <w:drawing>
        <wp:inline distT="0" distB="0" distL="0" distR="0">
          <wp:extent cx="1028700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   </w:t>
    </w:r>
    <w:r>
      <w:rPr>
        <w:noProof/>
        <w:lang w:bidi="ar-SA"/>
      </w:rPr>
      <w:drawing>
        <wp:inline distT="0" distB="0" distL="0" distR="0" wp14:anchorId="1B3F469D" wp14:editId="2FBCBEAF">
          <wp:extent cx="1365250" cy="533400"/>
          <wp:effectExtent l="0" t="0" r="635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C6"/>
    <w:multiLevelType w:val="hybridMultilevel"/>
    <w:tmpl w:val="9918B6B0"/>
    <w:lvl w:ilvl="0" w:tplc="CAC81044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F877C0"/>
    <w:multiLevelType w:val="hybridMultilevel"/>
    <w:tmpl w:val="8E140664"/>
    <w:lvl w:ilvl="0" w:tplc="E3C0FC0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5CF"/>
    <w:multiLevelType w:val="hybridMultilevel"/>
    <w:tmpl w:val="62C0D25A"/>
    <w:lvl w:ilvl="0" w:tplc="CAC81044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4707"/>
    <w:multiLevelType w:val="hybridMultilevel"/>
    <w:tmpl w:val="4AFC0C98"/>
    <w:lvl w:ilvl="0" w:tplc="0E287AA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9B192F"/>
    <w:multiLevelType w:val="hybridMultilevel"/>
    <w:tmpl w:val="3208A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5E0F"/>
    <w:multiLevelType w:val="hybridMultilevel"/>
    <w:tmpl w:val="8E6EAE88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2F7CE5"/>
    <w:multiLevelType w:val="hybridMultilevel"/>
    <w:tmpl w:val="683414AA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E2F543E"/>
    <w:multiLevelType w:val="hybridMultilevel"/>
    <w:tmpl w:val="1ED4F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E26"/>
    <w:rsid w:val="0001192E"/>
    <w:rsid w:val="00092E02"/>
    <w:rsid w:val="00167E26"/>
    <w:rsid w:val="001760BF"/>
    <w:rsid w:val="0024092F"/>
    <w:rsid w:val="002B4D0D"/>
    <w:rsid w:val="002D6FC4"/>
    <w:rsid w:val="00354B6A"/>
    <w:rsid w:val="00363082"/>
    <w:rsid w:val="003B2B3E"/>
    <w:rsid w:val="003D243F"/>
    <w:rsid w:val="004D553D"/>
    <w:rsid w:val="0054343E"/>
    <w:rsid w:val="006069E7"/>
    <w:rsid w:val="0064386E"/>
    <w:rsid w:val="006D2B42"/>
    <w:rsid w:val="00703312"/>
    <w:rsid w:val="00901509"/>
    <w:rsid w:val="00BC2521"/>
    <w:rsid w:val="00C41D13"/>
    <w:rsid w:val="00CC32A7"/>
    <w:rsid w:val="00CF5643"/>
    <w:rsid w:val="00DE70B3"/>
    <w:rsid w:val="00EA5491"/>
    <w:rsid w:val="00EB564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ECBD"/>
  <w15:docId w15:val="{C104EAFD-83BB-4CA0-8F58-03CDA95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7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67E26"/>
    <w:pPr>
      <w:ind w:left="20"/>
    </w:pPr>
  </w:style>
  <w:style w:type="character" w:customStyle="1" w:styleId="TijelotekstaChar">
    <w:name w:val="Tijelo teksta Char"/>
    <w:basedOn w:val="Zadanifontodlomka"/>
    <w:link w:val="Tijeloteksta"/>
    <w:uiPriority w:val="1"/>
    <w:rsid w:val="00167E26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167E26"/>
  </w:style>
  <w:style w:type="table" w:styleId="Reetkatablice">
    <w:name w:val="Table Grid"/>
    <w:basedOn w:val="Obinatablica"/>
    <w:uiPriority w:val="59"/>
    <w:rsid w:val="00167E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E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E26"/>
    <w:rPr>
      <w:rFonts w:ascii="Tahoma" w:eastAsia="Calibri" w:hAnsi="Tahoma" w:cs="Tahoma"/>
      <w:sz w:val="16"/>
      <w:szCs w:val="16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6308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5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-odgojiobrazovanje-djeceimladezi-ka.skole.hr/erasmus_/inkluzija_21_stolje_a_tra_i_nova_znanja" TargetMode="External"/><Relationship Id="rId13" Type="http://schemas.openxmlformats.org/officeDocument/2006/relationships/hyperlink" Target="mailto:jasminka.benc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ar-odgojiobrazovanje-djeceimladezi-ka.skole.hr/" TargetMode="External"/><Relationship Id="rId12" Type="http://schemas.openxmlformats.org/officeDocument/2006/relationships/hyperlink" Target="mailto:coodm@centar-odgojiobrazovanje-djeceimladezi-ka.skole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educationgateway.eu/hr/pub/teacher_academy/catalogu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hyperlink" Target="mailto:coodm@centar-odgojiobrazovanje-djeceimladezi-k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Kocka</dc:creator>
  <cp:lastModifiedBy>Korisnik</cp:lastModifiedBy>
  <cp:revision>15</cp:revision>
  <dcterms:created xsi:type="dcterms:W3CDTF">2018-07-01T20:56:00Z</dcterms:created>
  <dcterms:modified xsi:type="dcterms:W3CDTF">2019-01-13T18:00:00Z</dcterms:modified>
</cp:coreProperties>
</file>